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3B5FEAEE"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20789E" w:rsidRPr="0020789E">
        <w:rPr>
          <w:b/>
          <w:i/>
          <w:noProof/>
          <w:sz w:val="28"/>
        </w:rPr>
        <w:t>R5-227178</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20789E" w:rsidRDefault="00276ADB">
            <w:pPr>
              <w:pStyle w:val="CRCoverPage"/>
              <w:spacing w:after="0"/>
              <w:jc w:val="right"/>
              <w:rPr>
                <w:b/>
                <w:noProof/>
                <w:sz w:val="28"/>
              </w:rPr>
            </w:pPr>
          </w:p>
        </w:tc>
        <w:tc>
          <w:tcPr>
            <w:tcW w:w="1559" w:type="dxa"/>
            <w:shd w:val="pct30" w:color="FFFF00" w:fill="auto"/>
            <w:hideMark/>
          </w:tcPr>
          <w:p w14:paraId="423305EB" w14:textId="2989AC6B" w:rsidR="00276ADB" w:rsidRPr="0020789E" w:rsidRDefault="00891F7C">
            <w:pPr>
              <w:pStyle w:val="CRCoverPage"/>
              <w:spacing w:after="0"/>
              <w:jc w:val="right"/>
              <w:rPr>
                <w:b/>
                <w:noProof/>
                <w:sz w:val="28"/>
              </w:rPr>
            </w:pPr>
            <w:r w:rsidRPr="0020789E">
              <w:rPr>
                <w:b/>
                <w:sz w:val="28"/>
              </w:rPr>
              <w:t>38.903</w:t>
            </w:r>
          </w:p>
        </w:tc>
        <w:tc>
          <w:tcPr>
            <w:tcW w:w="709" w:type="dxa"/>
            <w:hideMark/>
          </w:tcPr>
          <w:p w14:paraId="3A76E7AE" w14:textId="77777777" w:rsidR="00276ADB" w:rsidRPr="0020789E" w:rsidRDefault="00276ADB">
            <w:pPr>
              <w:pStyle w:val="CRCoverPage"/>
              <w:spacing w:after="0"/>
              <w:jc w:val="center"/>
              <w:rPr>
                <w:b/>
                <w:noProof/>
                <w:sz w:val="28"/>
              </w:rPr>
            </w:pPr>
            <w:r w:rsidRPr="0020789E">
              <w:rPr>
                <w:b/>
                <w:noProof/>
                <w:sz w:val="28"/>
              </w:rPr>
              <w:t>CR</w:t>
            </w:r>
          </w:p>
        </w:tc>
        <w:tc>
          <w:tcPr>
            <w:tcW w:w="1276" w:type="dxa"/>
            <w:shd w:val="pct30" w:color="FFFF00" w:fill="auto"/>
            <w:hideMark/>
          </w:tcPr>
          <w:p w14:paraId="7EA2D9D8" w14:textId="69C4748A" w:rsidR="00276ADB" w:rsidRPr="0020789E" w:rsidRDefault="0020789E">
            <w:pPr>
              <w:pStyle w:val="CRCoverPage"/>
              <w:spacing w:after="0"/>
              <w:rPr>
                <w:b/>
                <w:noProof/>
                <w:sz w:val="28"/>
              </w:rPr>
            </w:pPr>
            <w:r w:rsidRPr="0020789E">
              <w:rPr>
                <w:b/>
                <w:sz w:val="28"/>
              </w:rPr>
              <w:t>0445</w:t>
            </w:r>
          </w:p>
        </w:tc>
        <w:tc>
          <w:tcPr>
            <w:tcW w:w="709" w:type="dxa"/>
            <w:hideMark/>
          </w:tcPr>
          <w:p w14:paraId="488C394A" w14:textId="77777777" w:rsidR="00276ADB" w:rsidRPr="0020789E" w:rsidRDefault="00276ADB">
            <w:pPr>
              <w:pStyle w:val="CRCoverPage"/>
              <w:tabs>
                <w:tab w:val="right" w:pos="625"/>
              </w:tabs>
              <w:spacing w:after="0"/>
              <w:jc w:val="center"/>
              <w:rPr>
                <w:b/>
                <w:noProof/>
                <w:sz w:val="28"/>
              </w:rPr>
            </w:pPr>
            <w:r w:rsidRPr="0020789E">
              <w:rPr>
                <w:b/>
                <w:bCs/>
                <w:noProof/>
                <w:sz w:val="28"/>
              </w:rPr>
              <w:t>rev</w:t>
            </w:r>
          </w:p>
        </w:tc>
        <w:tc>
          <w:tcPr>
            <w:tcW w:w="992" w:type="dxa"/>
            <w:shd w:val="pct30" w:color="FFFF00" w:fill="auto"/>
            <w:hideMark/>
          </w:tcPr>
          <w:p w14:paraId="467EB59B" w14:textId="0AA0B1A8" w:rsidR="00276ADB" w:rsidRPr="0020789E" w:rsidRDefault="004A1C0D">
            <w:pPr>
              <w:pStyle w:val="CRCoverPage"/>
              <w:spacing w:after="0"/>
              <w:jc w:val="center"/>
              <w:rPr>
                <w:b/>
                <w:noProof/>
                <w:sz w:val="28"/>
              </w:rPr>
            </w:pPr>
            <w:r w:rsidRPr="0020789E">
              <w:rPr>
                <w:b/>
                <w:noProof/>
                <w:sz w:val="28"/>
              </w:rPr>
              <w:t>-</w:t>
            </w:r>
          </w:p>
        </w:tc>
        <w:tc>
          <w:tcPr>
            <w:tcW w:w="2410" w:type="dxa"/>
            <w:hideMark/>
          </w:tcPr>
          <w:p w14:paraId="0609E077" w14:textId="77777777" w:rsidR="00276ADB" w:rsidRPr="0020789E" w:rsidRDefault="00276ADB">
            <w:pPr>
              <w:pStyle w:val="CRCoverPage"/>
              <w:tabs>
                <w:tab w:val="right" w:pos="1825"/>
              </w:tabs>
              <w:spacing w:after="0"/>
              <w:jc w:val="center"/>
              <w:rPr>
                <w:b/>
                <w:noProof/>
                <w:sz w:val="28"/>
              </w:rPr>
            </w:pPr>
            <w:r w:rsidRPr="0020789E">
              <w:rPr>
                <w:b/>
                <w:noProof/>
                <w:sz w:val="28"/>
                <w:szCs w:val="28"/>
              </w:rPr>
              <w:t>Current version:</w:t>
            </w:r>
          </w:p>
        </w:tc>
        <w:tc>
          <w:tcPr>
            <w:tcW w:w="1701" w:type="dxa"/>
            <w:shd w:val="pct30" w:color="FFFF00" w:fill="auto"/>
            <w:hideMark/>
          </w:tcPr>
          <w:p w14:paraId="43F4F0F3" w14:textId="13806B1D" w:rsidR="00276ADB" w:rsidRPr="0020789E" w:rsidRDefault="00891F7C">
            <w:pPr>
              <w:pStyle w:val="CRCoverPage"/>
              <w:spacing w:after="0"/>
              <w:jc w:val="center"/>
              <w:rPr>
                <w:b/>
                <w:noProof/>
                <w:sz w:val="28"/>
              </w:rPr>
            </w:pPr>
            <w:r w:rsidRPr="0020789E">
              <w:rPr>
                <w:b/>
                <w:sz w:val="28"/>
              </w:rPr>
              <w:t>16.1</w:t>
            </w:r>
            <w:r w:rsidR="00BA5AF9" w:rsidRPr="0020789E">
              <w:rPr>
                <w:b/>
                <w:sz w:val="28"/>
              </w:rPr>
              <w:t>3</w:t>
            </w:r>
            <w:r w:rsidRPr="0020789E">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0B7C84C" w:rsidR="00276ADB" w:rsidRPr="00EE157E" w:rsidRDefault="0020789E">
            <w:pPr>
              <w:pStyle w:val="CRCoverPage"/>
              <w:spacing w:after="0"/>
              <w:ind w:left="100"/>
              <w:rPr>
                <w:noProof/>
              </w:rPr>
            </w:pPr>
            <w:r>
              <w:t>Test Tolerances for E-UTRA - NR Early Measurement Reporting for NR in FR1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493700">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493700">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493700">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493700">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6E03AF42"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 xml:space="preserve">38.533 </w:t>
            </w:r>
            <w:r w:rsidR="0020789E">
              <w:rPr>
                <w:rFonts w:eastAsia="??"/>
                <w:szCs w:val="32"/>
              </w:rPr>
              <w:t>8.</w:t>
            </w:r>
            <w:r w:rsidR="002B52F1">
              <w:rPr>
                <w:rFonts w:eastAsia="??"/>
                <w:szCs w:val="32"/>
              </w:rPr>
              <w:t>2.2.1</w:t>
            </w:r>
            <w:r w:rsidR="005D01E0" w:rsidRPr="005D01E0">
              <w:rPr>
                <w:rFonts w:eastAsia="??"/>
                <w:szCs w:val="32"/>
              </w:rPr>
              <w:t xml:space="preserve">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4491A4" w:rsidR="00740224" w:rsidRPr="00EE157E" w:rsidRDefault="00520278" w:rsidP="00771F63">
            <w:pPr>
              <w:pStyle w:val="CRCoverPage"/>
              <w:spacing w:after="0"/>
              <w:ind w:left="100"/>
              <w:rPr>
                <w:noProof/>
              </w:rPr>
            </w:pPr>
            <w:r>
              <w:rPr>
                <w:noProof/>
              </w:rPr>
              <w:t>RAN4 dependant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4C56FCB0" w:rsidR="003948DB" w:rsidRPr="00EE157E" w:rsidRDefault="00E06366" w:rsidP="003948DB">
      <w:pPr>
        <w:pStyle w:val="Heading3"/>
        <w:rPr>
          <w:rFonts w:eastAsia="??"/>
          <w:sz w:val="20"/>
          <w:szCs w:val="32"/>
        </w:rPr>
      </w:pPr>
      <w:r w:rsidRPr="00E06366">
        <w:rPr>
          <w:rFonts w:eastAsia="??"/>
          <w:sz w:val="20"/>
          <w:szCs w:val="32"/>
        </w:rPr>
        <w:t xml:space="preserve">“38.533 </w:t>
      </w:r>
      <w:r w:rsidR="002B52F1">
        <w:rPr>
          <w:rFonts w:eastAsia="??"/>
          <w:sz w:val="20"/>
          <w:szCs w:val="32"/>
        </w:rPr>
        <w:t>8.2.2.</w:t>
      </w:r>
      <w:r w:rsidRPr="00E06366">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93700"/>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2</Pages>
  <Words>275</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240</cp:revision>
  <cp:lastPrinted>1899-12-31T23:00:00Z</cp:lastPrinted>
  <dcterms:created xsi:type="dcterms:W3CDTF">2020-02-03T08:32:00Z</dcterms:created>
  <dcterms:modified xsi:type="dcterms:W3CDTF">2022-11-04T14:49:00Z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